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559DB" w14:textId="1AAD36C2" w:rsidR="008C7887" w:rsidRPr="008C7887" w:rsidRDefault="008C7887" w:rsidP="008C7887">
      <w:pPr>
        <w:pBdr>
          <w:top w:val="double" w:sz="4" w:space="1" w:color="943634" w:themeColor="accent2" w:themeShade="BF"/>
          <w:left w:val="double" w:sz="4" w:space="4" w:color="943634" w:themeColor="accent2" w:themeShade="BF"/>
          <w:bottom w:val="double" w:sz="4" w:space="1" w:color="943634" w:themeColor="accent2" w:themeShade="BF"/>
          <w:right w:val="double" w:sz="4" w:space="4" w:color="943634" w:themeColor="accent2" w:themeShade="BF"/>
        </w:pBdr>
        <w:shd w:val="clear" w:color="auto" w:fill="BFBFBF" w:themeFill="background1" w:themeFillShade="B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fr-FR"/>
        </w:rPr>
      </w:pPr>
      <w:r w:rsidRPr="008C7887">
        <w:rPr>
          <w:rFonts w:ascii="Arial" w:eastAsia="Times New Roman" w:hAnsi="Arial" w:cs="Arial"/>
          <w:b/>
          <w:color w:val="000000"/>
          <w:sz w:val="24"/>
          <w:szCs w:val="24"/>
          <w:lang w:eastAsia="fr-FR"/>
        </w:rPr>
        <w:t xml:space="preserve">CADRES DE REPONSE VALEUR </w:t>
      </w:r>
      <w:r w:rsidR="00B81296">
        <w:rPr>
          <w:rFonts w:ascii="Arial" w:eastAsia="Times New Roman" w:hAnsi="Arial" w:cs="Arial"/>
          <w:b/>
          <w:color w:val="000000"/>
          <w:sz w:val="24"/>
          <w:szCs w:val="24"/>
          <w:lang w:eastAsia="fr-FR"/>
        </w:rPr>
        <w:t>DEVELOPPEMENT DURABLE</w:t>
      </w:r>
      <w:r w:rsidR="0085263E">
        <w:rPr>
          <w:rFonts w:ascii="Arial" w:eastAsia="Times New Roman" w:hAnsi="Arial" w:cs="Arial"/>
          <w:b/>
          <w:color w:val="000000"/>
          <w:sz w:val="24"/>
          <w:szCs w:val="24"/>
          <w:lang w:eastAsia="fr-FR"/>
        </w:rPr>
        <w:t>- NOTE GLOBALE / 20</w:t>
      </w:r>
    </w:p>
    <w:p w14:paraId="1C55111C" w14:textId="77777777" w:rsidR="007A16F0" w:rsidRPr="008C7887" w:rsidRDefault="007A16F0">
      <w:pPr>
        <w:rPr>
          <w:sz w:val="24"/>
          <w:szCs w:val="24"/>
        </w:rPr>
      </w:pPr>
    </w:p>
    <w:p w14:paraId="067E1DE4" w14:textId="77777777" w:rsidR="008C7887" w:rsidRPr="008C7887" w:rsidRDefault="008C7887">
      <w:pPr>
        <w:rPr>
          <w:sz w:val="24"/>
          <w:szCs w:val="24"/>
        </w:rPr>
      </w:pPr>
    </w:p>
    <w:tbl>
      <w:tblPr>
        <w:tblStyle w:val="Grilledutableau"/>
        <w:tblW w:w="14283" w:type="dxa"/>
        <w:tblLook w:val="04A0" w:firstRow="1" w:lastRow="0" w:firstColumn="1" w:lastColumn="0" w:noHBand="0" w:noVBand="1"/>
      </w:tblPr>
      <w:tblGrid>
        <w:gridCol w:w="1668"/>
        <w:gridCol w:w="11481"/>
        <w:gridCol w:w="1134"/>
      </w:tblGrid>
      <w:tr w:rsidR="008C7887" w:rsidRPr="008C7887" w14:paraId="75C64314" w14:textId="77777777" w:rsidTr="008C7887">
        <w:tc>
          <w:tcPr>
            <w:tcW w:w="1668" w:type="dxa"/>
          </w:tcPr>
          <w:p w14:paraId="2F4D6894" w14:textId="77777777" w:rsidR="008C7887" w:rsidRPr="008C7887" w:rsidRDefault="008C7887" w:rsidP="008C78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7887">
              <w:rPr>
                <w:rFonts w:ascii="Arial" w:hAnsi="Arial" w:cs="Arial"/>
                <w:b/>
                <w:sz w:val="20"/>
                <w:szCs w:val="20"/>
              </w:rPr>
              <w:t>SOUS CRITERE 1</w:t>
            </w:r>
          </w:p>
        </w:tc>
        <w:tc>
          <w:tcPr>
            <w:tcW w:w="11481" w:type="dxa"/>
          </w:tcPr>
          <w:p w14:paraId="47B1CACF" w14:textId="3A7E77A1" w:rsidR="00B81296" w:rsidRDefault="00B81296" w:rsidP="00B81296">
            <w:pPr>
              <w:pBdr>
                <w:bottom w:val="double" w:sz="4" w:space="1" w:color="943634" w:themeColor="accent2" w:themeShade="BF"/>
              </w:pBdr>
              <w:rPr>
                <w:rFonts w:ascii="Arial" w:hAnsi="Arial" w:cs="Arial"/>
              </w:rPr>
            </w:pPr>
            <w:r w:rsidRPr="004246D7">
              <w:rPr>
                <w:rFonts w:ascii="Arial" w:hAnsi="Arial" w:cs="Arial"/>
                <w:b/>
              </w:rPr>
              <w:t>Modalités de mise en œuvre de l'insertion au sein de l'entreprise prenant en compte</w:t>
            </w:r>
            <w:r w:rsidR="0085263E">
              <w:rPr>
                <w:rFonts w:ascii="Arial" w:hAnsi="Arial" w:cs="Arial"/>
                <w:b/>
              </w:rPr>
              <w:t xml:space="preserve"> </w:t>
            </w:r>
            <w:r w:rsidRPr="004246D7">
              <w:rPr>
                <w:rFonts w:ascii="Arial" w:hAnsi="Arial" w:cs="Arial"/>
                <w:b/>
              </w:rPr>
              <w:t xml:space="preserve">: </w:t>
            </w:r>
            <w:r w:rsidRPr="004246D7">
              <w:rPr>
                <w:rFonts w:ascii="Arial" w:hAnsi="Arial" w:cs="Arial"/>
              </w:rPr>
              <w:t>le type de personnel en insertion, les formations proposées, l'accompagnement social et professionnel des personnels en insertion et toute autre mesure mise en place par le candidat</w:t>
            </w:r>
            <w:r w:rsidR="0085263E">
              <w:rPr>
                <w:rFonts w:ascii="Arial" w:hAnsi="Arial" w:cs="Arial"/>
              </w:rPr>
              <w:t> -</w:t>
            </w:r>
            <w:r w:rsidR="0085263E" w:rsidRPr="00E23DD2">
              <w:rPr>
                <w:rFonts w:ascii="Times New Roman" w:hAnsi="Times New Roman"/>
              </w:rPr>
              <w:t>Collaboration de la société candidate avec des ESAT ou des Entreprises Adaptées.</w:t>
            </w:r>
          </w:p>
          <w:p w14:paraId="0ABE4743" w14:textId="77777777" w:rsidR="00B81296" w:rsidRDefault="00B81296">
            <w:pPr>
              <w:rPr>
                <w:rFonts w:ascii="Arial" w:hAnsi="Arial" w:cs="Arial"/>
              </w:rPr>
            </w:pPr>
          </w:p>
          <w:p w14:paraId="40C08392" w14:textId="77777777" w:rsidR="008C7887" w:rsidRDefault="008C7887">
            <w:pPr>
              <w:rPr>
                <w:rFonts w:ascii="Arial" w:hAnsi="Arial" w:cs="Arial"/>
              </w:rPr>
            </w:pPr>
          </w:p>
          <w:p w14:paraId="348454A7" w14:textId="77777777" w:rsidR="008C7887" w:rsidRDefault="008C7887">
            <w:pPr>
              <w:rPr>
                <w:rFonts w:ascii="Arial" w:hAnsi="Arial" w:cs="Arial"/>
              </w:rPr>
            </w:pPr>
          </w:p>
          <w:p w14:paraId="53B051A0" w14:textId="77777777" w:rsidR="008C7887" w:rsidRDefault="008C7887">
            <w:pPr>
              <w:rPr>
                <w:rFonts w:ascii="Arial" w:hAnsi="Arial" w:cs="Arial"/>
              </w:rPr>
            </w:pPr>
          </w:p>
          <w:p w14:paraId="2E38417D" w14:textId="77777777" w:rsidR="008C7887" w:rsidRDefault="008C7887">
            <w:pPr>
              <w:rPr>
                <w:rFonts w:ascii="Arial" w:hAnsi="Arial" w:cs="Arial"/>
              </w:rPr>
            </w:pPr>
          </w:p>
          <w:p w14:paraId="3F35347F" w14:textId="77777777" w:rsidR="008C7887" w:rsidRDefault="008C7887">
            <w:pPr>
              <w:rPr>
                <w:rFonts w:ascii="Arial" w:hAnsi="Arial" w:cs="Arial"/>
              </w:rPr>
            </w:pPr>
          </w:p>
          <w:p w14:paraId="772BCF0A" w14:textId="77777777" w:rsidR="008C7887" w:rsidRDefault="008C7887">
            <w:pPr>
              <w:rPr>
                <w:rFonts w:ascii="Arial" w:hAnsi="Arial" w:cs="Arial"/>
              </w:rPr>
            </w:pPr>
          </w:p>
          <w:p w14:paraId="6F2A9D01" w14:textId="77777777" w:rsidR="008C7887" w:rsidRDefault="008C7887">
            <w:pPr>
              <w:rPr>
                <w:rFonts w:ascii="Arial" w:hAnsi="Arial" w:cs="Arial"/>
              </w:rPr>
            </w:pPr>
          </w:p>
          <w:p w14:paraId="50D631E3" w14:textId="77777777" w:rsidR="008C7887" w:rsidRDefault="008C7887">
            <w:pPr>
              <w:rPr>
                <w:rFonts w:ascii="Arial" w:hAnsi="Arial" w:cs="Arial"/>
              </w:rPr>
            </w:pPr>
          </w:p>
          <w:p w14:paraId="4444BB7D" w14:textId="77777777" w:rsidR="008C7887" w:rsidRDefault="008C7887">
            <w:pPr>
              <w:rPr>
                <w:rFonts w:ascii="Arial" w:hAnsi="Arial" w:cs="Arial"/>
              </w:rPr>
            </w:pPr>
          </w:p>
          <w:p w14:paraId="02D2FB81" w14:textId="77777777" w:rsidR="008C7887" w:rsidRPr="008C7887" w:rsidRDefault="008C788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E860961" w14:textId="77777777" w:rsidR="0085263E" w:rsidRDefault="00B81296" w:rsidP="00B8129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NOTE</w:t>
            </w:r>
          </w:p>
          <w:p w14:paraId="73072FEB" w14:textId="4B8CAAEC" w:rsidR="008C7887" w:rsidRPr="008C7887" w:rsidRDefault="00B81296" w:rsidP="00B8129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/</w:t>
            </w:r>
            <w:r w:rsidR="0085263E">
              <w:rPr>
                <w:rFonts w:ascii="Arial" w:hAnsi="Arial" w:cs="Arial"/>
                <w:b/>
                <w:sz w:val="24"/>
                <w:szCs w:val="24"/>
              </w:rPr>
              <w:t xml:space="preserve"> 10</w:t>
            </w:r>
          </w:p>
        </w:tc>
      </w:tr>
      <w:tr w:rsidR="008C7887" w:rsidRPr="008C7887" w14:paraId="3C18D4B3" w14:textId="77777777" w:rsidTr="008C7887">
        <w:tc>
          <w:tcPr>
            <w:tcW w:w="1668" w:type="dxa"/>
          </w:tcPr>
          <w:p w14:paraId="52085F02" w14:textId="77777777" w:rsidR="008C7887" w:rsidRPr="008C7887" w:rsidRDefault="008C7887" w:rsidP="008C7887">
            <w:pPr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SOUS CRITERE 2</w:t>
            </w:r>
          </w:p>
        </w:tc>
        <w:tc>
          <w:tcPr>
            <w:tcW w:w="11481" w:type="dxa"/>
          </w:tcPr>
          <w:p w14:paraId="6309AFC5" w14:textId="77777777" w:rsidR="0085263E" w:rsidRDefault="00B81296" w:rsidP="008C7887">
            <w:pPr>
              <w:pBdr>
                <w:bottom w:val="double" w:sz="4" w:space="1" w:color="943634" w:themeColor="accent2" w:themeShade="BF"/>
              </w:pBdr>
              <w:rPr>
                <w:rFonts w:ascii="Arial" w:hAnsi="Arial" w:cs="Arial"/>
                <w:b/>
              </w:rPr>
            </w:pPr>
            <w:r w:rsidRPr="004246D7">
              <w:rPr>
                <w:rFonts w:ascii="Arial" w:hAnsi="Arial" w:cs="Arial"/>
                <w:b/>
              </w:rPr>
              <w:t xml:space="preserve">Modalités mises en œuvre en matière d’environnement : </w:t>
            </w:r>
          </w:p>
          <w:p w14:paraId="2631BC99" w14:textId="3EBB8231" w:rsidR="008C7887" w:rsidRDefault="0085263E" w:rsidP="008C7887">
            <w:pPr>
              <w:pBdr>
                <w:bottom w:val="double" w:sz="4" w:space="1" w:color="943634" w:themeColor="accent2" w:themeShade="BF"/>
              </w:pBd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G</w:t>
            </w:r>
            <w:r w:rsidR="00B81296" w:rsidRPr="004246D7">
              <w:rPr>
                <w:rFonts w:ascii="Arial" w:hAnsi="Arial" w:cs="Arial"/>
                <w:b/>
              </w:rPr>
              <w:t>estion des déchets du chantier</w:t>
            </w:r>
            <w:r w:rsidR="00B81296">
              <w:rPr>
                <w:rFonts w:ascii="Arial" w:hAnsi="Arial" w:cs="Arial"/>
              </w:rPr>
              <w:t xml:space="preserve"> </w:t>
            </w:r>
          </w:p>
          <w:p w14:paraId="5D1D107F" w14:textId="77777777" w:rsidR="008C7887" w:rsidRDefault="008C7887">
            <w:pPr>
              <w:rPr>
                <w:rFonts w:ascii="Arial" w:hAnsi="Arial" w:cs="Arial"/>
              </w:rPr>
            </w:pPr>
          </w:p>
          <w:p w14:paraId="3F0ECCF3" w14:textId="77777777" w:rsidR="008C7887" w:rsidRDefault="008C7887">
            <w:pPr>
              <w:rPr>
                <w:rFonts w:ascii="Arial" w:hAnsi="Arial" w:cs="Arial"/>
              </w:rPr>
            </w:pPr>
          </w:p>
          <w:p w14:paraId="35D966F0" w14:textId="77777777" w:rsidR="008C7887" w:rsidRDefault="008C7887">
            <w:pPr>
              <w:rPr>
                <w:rFonts w:ascii="Arial" w:hAnsi="Arial" w:cs="Arial"/>
              </w:rPr>
            </w:pPr>
          </w:p>
          <w:p w14:paraId="704EC4CD" w14:textId="77777777" w:rsidR="008C7887" w:rsidRDefault="008C7887">
            <w:pPr>
              <w:rPr>
                <w:rFonts w:ascii="Arial" w:hAnsi="Arial" w:cs="Arial"/>
              </w:rPr>
            </w:pPr>
          </w:p>
          <w:p w14:paraId="18E0CE7B" w14:textId="77777777" w:rsidR="008C7887" w:rsidRDefault="008C7887">
            <w:pPr>
              <w:rPr>
                <w:rFonts w:ascii="Arial" w:hAnsi="Arial" w:cs="Arial"/>
              </w:rPr>
            </w:pPr>
          </w:p>
          <w:p w14:paraId="035E0EA4" w14:textId="77777777" w:rsidR="008C7887" w:rsidRDefault="008C7887">
            <w:pPr>
              <w:rPr>
                <w:rFonts w:ascii="Arial" w:hAnsi="Arial" w:cs="Arial"/>
              </w:rPr>
            </w:pPr>
          </w:p>
          <w:p w14:paraId="4A6467C5" w14:textId="77777777" w:rsidR="008C7887" w:rsidRDefault="008C7887">
            <w:pPr>
              <w:rPr>
                <w:rFonts w:ascii="Arial" w:hAnsi="Arial" w:cs="Arial"/>
              </w:rPr>
            </w:pPr>
          </w:p>
          <w:p w14:paraId="08EDC145" w14:textId="77777777" w:rsidR="008C7887" w:rsidRDefault="008C7887">
            <w:pPr>
              <w:rPr>
                <w:rFonts w:ascii="Arial" w:hAnsi="Arial" w:cs="Arial"/>
              </w:rPr>
            </w:pPr>
          </w:p>
          <w:p w14:paraId="241C193C" w14:textId="77777777" w:rsidR="008C7887" w:rsidRDefault="008C7887">
            <w:pPr>
              <w:rPr>
                <w:rFonts w:ascii="Arial" w:hAnsi="Arial" w:cs="Arial"/>
              </w:rPr>
            </w:pPr>
          </w:p>
          <w:p w14:paraId="6500C9DE" w14:textId="77777777" w:rsidR="008C7887" w:rsidRDefault="008C7887">
            <w:pPr>
              <w:rPr>
                <w:rFonts w:ascii="Arial" w:hAnsi="Arial" w:cs="Arial"/>
              </w:rPr>
            </w:pPr>
          </w:p>
          <w:p w14:paraId="6A4D36E4" w14:textId="77777777" w:rsidR="008C7887" w:rsidRPr="008C7887" w:rsidRDefault="008C788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7CCEF82" w14:textId="77777777" w:rsidR="0085263E" w:rsidRDefault="00B81296" w:rsidP="008C788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NOTE </w:t>
            </w:r>
          </w:p>
          <w:p w14:paraId="2F3FC297" w14:textId="372B6BA2" w:rsidR="008C7887" w:rsidRPr="008C7887" w:rsidRDefault="00B81296" w:rsidP="008C7887">
            <w:pPr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="0085263E">
              <w:rPr>
                <w:rFonts w:ascii="Arial" w:hAnsi="Arial" w:cs="Arial"/>
                <w:b/>
                <w:sz w:val="24"/>
                <w:szCs w:val="24"/>
              </w:rPr>
              <w:t xml:space="preserve"> 10</w:t>
            </w:r>
          </w:p>
        </w:tc>
      </w:tr>
    </w:tbl>
    <w:p w14:paraId="1FA4B98F" w14:textId="77777777" w:rsidR="008C7887" w:rsidRPr="008C7887" w:rsidRDefault="008C7887">
      <w:pPr>
        <w:rPr>
          <w:sz w:val="24"/>
          <w:szCs w:val="24"/>
        </w:rPr>
      </w:pPr>
    </w:p>
    <w:sectPr w:rsidR="008C7887" w:rsidRPr="008C7887" w:rsidSect="0085263E">
      <w:footerReference w:type="default" r:id="rId6"/>
      <w:pgSz w:w="16838" w:h="11906" w:orient="landscape"/>
      <w:pgMar w:top="1417" w:right="1417" w:bottom="1417" w:left="1417" w:header="708" w:footer="4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9BFD8" w14:textId="77777777" w:rsidR="008C7887" w:rsidRDefault="008C7887" w:rsidP="008C7887">
      <w:pPr>
        <w:spacing w:after="0" w:line="240" w:lineRule="auto"/>
      </w:pPr>
      <w:r>
        <w:separator/>
      </w:r>
    </w:p>
  </w:endnote>
  <w:endnote w:type="continuationSeparator" w:id="0">
    <w:p w14:paraId="33225076" w14:textId="77777777" w:rsidR="008C7887" w:rsidRDefault="008C7887" w:rsidP="008C7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6D709" w14:textId="3902B71A" w:rsidR="0085263E" w:rsidRDefault="0085263E" w:rsidP="0085263E">
    <w:pPr>
      <w:pStyle w:val="Pieddepage"/>
    </w:pPr>
    <w:r>
      <w:t xml:space="preserve">MAPA 2026.03- CADRES DE REPONSES </w:t>
    </w:r>
    <w:r>
      <w:t>VALEUR DEVELOPPEMENT DURABLE</w:t>
    </w:r>
    <w:r>
      <w:t xml:space="preserve"> – TRAVAUX </w:t>
    </w:r>
    <w:proofErr w:type="gramStart"/>
    <w:r>
      <w:t>D’ AMELIORATION</w:t>
    </w:r>
    <w:proofErr w:type="gramEnd"/>
    <w:r>
      <w:t xml:space="preserve"> ET MAINTENANCES DES SYSTEMES D’ INTRUSION- VIDEO SURVEILLANCE- CONTROLE D’ ACCES- TOUS SITES DE LA CPAM 92</w:t>
    </w:r>
  </w:p>
  <w:p w14:paraId="277334CF" w14:textId="6344275F" w:rsidR="008C7887" w:rsidRDefault="008C788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14C80" w14:textId="77777777" w:rsidR="008C7887" w:rsidRDefault="008C7887" w:rsidP="008C7887">
      <w:pPr>
        <w:spacing w:after="0" w:line="240" w:lineRule="auto"/>
      </w:pPr>
      <w:r>
        <w:separator/>
      </w:r>
    </w:p>
  </w:footnote>
  <w:footnote w:type="continuationSeparator" w:id="0">
    <w:p w14:paraId="14939CBF" w14:textId="77777777" w:rsidR="008C7887" w:rsidRDefault="008C7887" w:rsidP="008C78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887"/>
    <w:rsid w:val="005D1950"/>
    <w:rsid w:val="006C132A"/>
    <w:rsid w:val="007A16F0"/>
    <w:rsid w:val="0085263E"/>
    <w:rsid w:val="008C7887"/>
    <w:rsid w:val="00A74BE8"/>
    <w:rsid w:val="00B81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E40CE"/>
  <w15:docId w15:val="{7C238FCE-C404-44CE-B6D5-B7A6EED9A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C7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8C78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C7887"/>
  </w:style>
  <w:style w:type="paragraph" w:styleId="Pieddepage">
    <w:name w:val="footer"/>
    <w:basedOn w:val="Normal"/>
    <w:link w:val="PieddepageCar"/>
    <w:uiPriority w:val="99"/>
    <w:unhideWhenUsed/>
    <w:rsid w:val="008C78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C78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CAPDEPON DE BIGU FRANCOIS (CPAM HAUTS-DE-SEINE)</dc:creator>
  <cp:lastModifiedBy>CAPDEPON DE BIGU FRANCOIS (CPAM HAUTS-DE-SEINE)</cp:lastModifiedBy>
  <cp:revision>2</cp:revision>
  <dcterms:created xsi:type="dcterms:W3CDTF">2026-08-06T10:11:00Z</dcterms:created>
  <dcterms:modified xsi:type="dcterms:W3CDTF">2026-08-06T10:11:00Z</dcterms:modified>
</cp:coreProperties>
</file>